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46" w:rsidRDefault="00306746" w:rsidP="004611BC">
      <w:pPr>
        <w:spacing w:after="0" w:line="238" w:lineRule="auto"/>
        <w:ind w:right="2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36A20" w:rsidRPr="007042C6" w:rsidRDefault="002E10C6" w:rsidP="004611BC">
      <w:pPr>
        <w:spacing w:after="0" w:line="238" w:lineRule="auto"/>
        <w:ind w:right="21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E10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067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2E10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11BC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A36A20"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ояснительная записка</w:t>
      </w:r>
    </w:p>
    <w:p w:rsidR="00A36A20" w:rsidRPr="007042C6" w:rsidRDefault="00A36A20" w:rsidP="00A36A20">
      <w:pPr>
        <w:tabs>
          <w:tab w:val="left" w:pos="-426"/>
          <w:tab w:val="left" w:pos="-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Актуальность проблематики курса</w:t>
      </w:r>
    </w:p>
    <w:p w:rsidR="00A36A20" w:rsidRPr="007042C6" w:rsidRDefault="00A36A20" w:rsidP="00A36A20">
      <w:pPr>
        <w:tabs>
          <w:tab w:val="left" w:pos="-426"/>
          <w:tab w:val="left" w:pos="-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4C276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9</w:t>
      </w:r>
      <w:r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-ом классе математика разделяется на два отдельных раздела «Алгебра» и «Геометрия», всё больше внимания уделяется решению задач алгебраическим методом, т.е. посредством составления математической модели. Но не всегда учащиеся могут самостоятельно повторять и систематизировать весь материал, пройденный за предыдущие годы обучения, поэтому испытывают трудности при решении задач. 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занятиях этого 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</w:t>
      </w:r>
      <w:r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  есть возможность устранить пробелы ученика по тем или иным темам. При этом решение задач предлагается вести двумя основными способами: арифметическим и алгебраическим через составление математической модели. Учитель помогает выявить  слабые места ученика, оказывает помощь при систематизации материала, готовит правильно оформлять то или иное задание, предлагает для решения экзаменационные задачи прошлых лет. 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Кроме этого, одно из направлений предмета – подготовка школьников к успешной сдаче экзаменов в форме ОГЭ-9. Уже в 2011 году в задания ГИА-9 по математике были включены задачи по теории вероятности и комбинаторике, задачи геометрического характера. Это было учтено при составлении программы «Избранные вопросы математики». Стоит отметить, что навыки решения математических задач совершенно необходимы всякому ученику, желающему хорошо подготовиться и успешно сдать выпускные экзамены по математике, добиться значимых результатов при участии в математических конкурсах и олимпиадах.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Исторические моменты в рамках курса будут особо привлекательны для учеников с гуманитарными наклонностями. Не исключено, что данный предмет поможет ученику найти свое призвание в профессиональной деятельности, требующей использования точных наук или, по крайней мере, приобрести математическое увлечение, пусть и не на всю оставшуюся жизнь. Поэтому его можно использовать в рамках </w:t>
      </w:r>
      <w:proofErr w:type="spellStart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предпрофильной</w:t>
      </w:r>
      <w:proofErr w:type="spellEnd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подготовки учащихся.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Новизна курса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Психологические исследования проблемы обучения решению задач показывают, что основная причина </w:t>
      </w:r>
      <w:proofErr w:type="spellStart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несформированности</w:t>
      </w:r>
      <w:proofErr w:type="spellEnd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учащихся общих умений и способностей в решении задач кроется в отсутствии постоянного анализа собственной деятельности, выделения в ней общих методов действий и их теоретических основ.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курс «Избранные вопросы математики» со</w:t>
      </w:r>
      <w:r w:rsidR="004C2767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 для работы с учащимися 9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класса и предусматривает повторное и параллельное с о</w:t>
      </w:r>
      <w:r w:rsidR="004C2767">
        <w:rPr>
          <w:rFonts w:ascii="Times New Roman" w:eastAsia="Calibri" w:hAnsi="Times New Roman" w:cs="Times New Roman"/>
          <w:sz w:val="24"/>
          <w:szCs w:val="24"/>
          <w:lang w:eastAsia="en-US"/>
        </w:rPr>
        <w:t>сновным предметом «Математика -9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рассмотрение теоретического материала по математике, поэтому имеет большое общеобразовательное значение, способствует развитию логического мышления, намечает и использует целый ряд </w:t>
      </w:r>
      <w:proofErr w:type="spellStart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связей (прежде всего с историей, физикой).</w:t>
      </w:r>
    </w:p>
    <w:p w:rsidR="00A36A20" w:rsidRPr="007042C6" w:rsidRDefault="00A36A20" w:rsidP="00A36A2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Основная цель </w:t>
      </w: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Pr="007042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</w:t>
      </w:r>
    </w:p>
    <w:p w:rsidR="00A36A20" w:rsidRPr="007042C6" w:rsidRDefault="00A36A20" w:rsidP="00A36A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Спецкурс «Избранные вопросы математики» ставит перед собой основную цель – научить решать (любые) задачи.  Научить работать с задачей, анализировать каждую задачу и процесс ее решения, выделяя из него общие приемы и способы, т.е. научить такому подходу к задаче, при котором задача выступает как объект тщательного изучения, исследования, а ее решение – как объект конструирования и  изобретения. Таким образом, изучение предмета будет способствовать формированию основных способов математической деятельности.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Необходимо отметить, что  в данном курсе высока доля самостоятельности учащихся, как на самом занятии, так и во время выполнения домашнего практикума. 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Задачи </w:t>
      </w: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Pr="007042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а: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1) дать ученику возможность проанализировать свои   способности;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2) оказать ученику индивидуальную и систематическую помощь при повторении ранее изученных материалов по математике, а также при решении задач двумя основными способами: арифметическим и алгебраическим.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3) подготовить учащихся к самостоятельно</w:t>
      </w:r>
      <w:r w:rsidR="007042C6" w:rsidRPr="007042C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му решению математических задач.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36A20" w:rsidRPr="007042C6" w:rsidRDefault="00A36A20" w:rsidP="00A36A2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2C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Функции учебного </w:t>
      </w:r>
      <w:r w:rsidRPr="007042C6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7042C6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:rsidR="00A36A20" w:rsidRPr="007042C6" w:rsidRDefault="00A36A20" w:rsidP="00A36A20">
      <w:pPr>
        <w:numPr>
          <w:ilvl w:val="0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ориентация на совершенствование навыков познавательной, организационной деятельности; </w:t>
      </w:r>
    </w:p>
    <w:p w:rsidR="00A36A20" w:rsidRPr="007042C6" w:rsidRDefault="00A36A20" w:rsidP="00A36A20">
      <w:pPr>
        <w:numPr>
          <w:ilvl w:val="0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компенсация недостатков обучения  математике. 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Вид курса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: предметный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Продолжительность:</w:t>
      </w:r>
      <w:r w:rsidR="004611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17 часов(0,5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</w:t>
      </w:r>
      <w:r w:rsidR="004611BC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неделю).</w:t>
      </w:r>
    </w:p>
    <w:p w:rsidR="00A36A20" w:rsidRPr="007042C6" w:rsidRDefault="00A36A20" w:rsidP="00A36A2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Методы и формы обучения</w:t>
      </w:r>
    </w:p>
    <w:p w:rsidR="00A36A20" w:rsidRPr="007042C6" w:rsidRDefault="00A36A20" w:rsidP="00A36A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C6">
        <w:rPr>
          <w:rFonts w:ascii="Times New Roman" w:eastAsia="Times New Roman" w:hAnsi="Times New Roman" w:cs="Times New Roman"/>
          <w:sz w:val="24"/>
          <w:szCs w:val="24"/>
        </w:rPr>
        <w:t xml:space="preserve">Методы и формы обучения определяются требованиями </w:t>
      </w:r>
      <w:proofErr w:type="spellStart"/>
      <w:r w:rsidRPr="007042C6">
        <w:rPr>
          <w:rFonts w:ascii="Times New Roman" w:eastAsia="Times New Roman" w:hAnsi="Times New Roman" w:cs="Times New Roman"/>
          <w:sz w:val="24"/>
          <w:szCs w:val="24"/>
        </w:rPr>
        <w:t>профилизации</w:t>
      </w:r>
      <w:proofErr w:type="spellEnd"/>
      <w:r w:rsidRPr="007042C6">
        <w:rPr>
          <w:rFonts w:ascii="Times New Roman" w:eastAsia="Times New Roman" w:hAnsi="Times New Roman" w:cs="Times New Roman"/>
          <w:sz w:val="24"/>
          <w:szCs w:val="24"/>
        </w:rPr>
        <w:t xml:space="preserve"> обучения, с  учетом  индивидуальных и возрастных особенностей учащихся, развития и саморазвития личности. В связи с этим основные приоритеты методики изучения учебного курса:</w:t>
      </w:r>
    </w:p>
    <w:p w:rsidR="00A36A20" w:rsidRPr="007042C6" w:rsidRDefault="00A36A20" w:rsidP="00A36A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обучение через опыт и сотрудничество; </w:t>
      </w:r>
    </w:p>
    <w:p w:rsidR="00A36A20" w:rsidRPr="007042C6" w:rsidRDefault="00A36A20" w:rsidP="00A36A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учет индивидуальных особенностей и потребностей учащихся; </w:t>
      </w:r>
    </w:p>
    <w:p w:rsidR="00A36A20" w:rsidRPr="007042C6" w:rsidRDefault="00A36A20" w:rsidP="00A36A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личностно-</w:t>
      </w:r>
      <w:proofErr w:type="spellStart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деятельностный</w:t>
      </w:r>
      <w:proofErr w:type="spellEnd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gramStart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субъект–субъективный</w:t>
      </w:r>
      <w:proofErr w:type="gramEnd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подход (большее внимание к личности учащегося, а не целям учителя, равноправное их взаимодействие).</w:t>
      </w:r>
    </w:p>
    <w:p w:rsidR="00A36A20" w:rsidRPr="007042C6" w:rsidRDefault="007042C6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A36A20"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рограмма применима для различных групп школьников, в том числе, не имеющих хорошей подготовки. В этом случае, учитель может сузить требования и предложить в качестве домашних заданий создание творческих работ, при этом у детей развивается интуитивно-ассоциативное мышление, что, несомненно, поможет им при выполнении заданий ОГЭ.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36A20" w:rsidRPr="007042C6" w:rsidRDefault="00A36A20" w:rsidP="00A36A2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Ожидаемый результат</w:t>
      </w:r>
    </w:p>
    <w:p w:rsidR="00A36A20" w:rsidRPr="007042C6" w:rsidRDefault="00A36A20" w:rsidP="00A36A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учащийся должен </w:t>
      </w: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знать/понимать: </w:t>
      </w:r>
    </w:p>
    <w:p w:rsidR="00A36A20" w:rsidRPr="007042C6" w:rsidRDefault="00A36A20" w:rsidP="00A36A20">
      <w:pPr>
        <w:numPr>
          <w:ilvl w:val="0"/>
          <w:numId w:val="5"/>
        </w:num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существо понятия алгоритма; примеры алгоритмов;</w:t>
      </w:r>
    </w:p>
    <w:p w:rsidR="00A36A20" w:rsidRPr="007042C6" w:rsidRDefault="00A36A20" w:rsidP="00A36A20">
      <w:pPr>
        <w:numPr>
          <w:ilvl w:val="0"/>
          <w:numId w:val="5"/>
        </w:num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A36A20" w:rsidRPr="007042C6" w:rsidRDefault="00A36A20" w:rsidP="00A36A20">
      <w:pPr>
        <w:numPr>
          <w:ilvl w:val="0"/>
          <w:numId w:val="5"/>
        </w:num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A36A20" w:rsidRPr="007042C6" w:rsidRDefault="00A36A20" w:rsidP="00A36A20">
      <w:pPr>
        <w:numPr>
          <w:ilvl w:val="0"/>
          <w:numId w:val="5"/>
        </w:num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как потребности практики привели математическую науку к необходимости применения моделирования;</w:t>
      </w:r>
    </w:p>
    <w:p w:rsidR="00A36A20" w:rsidRPr="007042C6" w:rsidRDefault="00A36A20" w:rsidP="00A36A20">
      <w:pPr>
        <w:numPr>
          <w:ilvl w:val="0"/>
          <w:numId w:val="5"/>
        </w:num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математики как науки;</w:t>
      </w:r>
    </w:p>
    <w:p w:rsidR="00A36A20" w:rsidRPr="007042C6" w:rsidRDefault="00A36A20" w:rsidP="00A36A20">
      <w:pPr>
        <w:numPr>
          <w:ilvl w:val="0"/>
          <w:numId w:val="5"/>
        </w:numPr>
        <w:tabs>
          <w:tab w:val="num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математики в повседневной жизни, а также как прикладного инструмента в будущей профессиональной деятельности</w:t>
      </w:r>
    </w:p>
    <w:p w:rsidR="00A36A20" w:rsidRPr="007042C6" w:rsidRDefault="00A36A20" w:rsidP="00A36A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A36A20" w:rsidRPr="007042C6" w:rsidRDefault="00A36A20" w:rsidP="00A36A2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решать задания, по типу приближенных к заданиям  государственной итоговой аттестации (базовую часть)</w:t>
      </w:r>
    </w:p>
    <w:p w:rsidR="00A36A20" w:rsidRPr="007042C6" w:rsidRDefault="00A36A20" w:rsidP="00A36A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иметь опыт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(в терминах компетентностей): </w:t>
      </w:r>
    </w:p>
    <w:p w:rsidR="00A36A20" w:rsidRPr="007042C6" w:rsidRDefault="00A36A20" w:rsidP="00A36A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работы в группе, как на занятиях, так и </w:t>
      </w:r>
      <w:proofErr w:type="gramStart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вне</w:t>
      </w:r>
      <w:proofErr w:type="gramEnd"/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A36A20" w:rsidRPr="007042C6" w:rsidRDefault="00A36A20" w:rsidP="00A36A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работы с информацией, в том числе и получаемой посредством Интернет.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Способы определения результативности: 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тестовых заданий разного уровня сложности.</w:t>
      </w:r>
    </w:p>
    <w:p w:rsidR="00A36A20" w:rsidRPr="007042C6" w:rsidRDefault="00A36A20" w:rsidP="00A36A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42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Формы подведения итогов реализации программы курса: </w:t>
      </w:r>
      <w:r w:rsidRPr="007042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отслеживание результатов при выполнении творческих заданий в течение года, а так же  на итоговом тесте в конце учебного года. </w:t>
      </w:r>
    </w:p>
    <w:p w:rsidR="002121AD" w:rsidRPr="007042C6" w:rsidRDefault="002121AD" w:rsidP="002121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FAD" w:rsidRDefault="007A253D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FAD" w:rsidRPr="007042C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AF0BE2" w:rsidRDefault="00AF0BE2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BE2" w:rsidRDefault="00AF0BE2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BE2" w:rsidRDefault="00AF0BE2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BE2" w:rsidRDefault="00AF0BE2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BE2" w:rsidRDefault="00AF0BE2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BE2" w:rsidRPr="007042C6" w:rsidRDefault="00AF0BE2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FAD" w:rsidRPr="007042C6" w:rsidRDefault="00A56FAD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FAD" w:rsidRDefault="00A56FAD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1BC" w:rsidRPr="007042C6" w:rsidRDefault="004611BC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1AD" w:rsidRPr="007042C6" w:rsidRDefault="00A56FAD" w:rsidP="00A56F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A253D" w:rsidRPr="00704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A56FAD" w:rsidRPr="007042C6" w:rsidRDefault="00A56FAD" w:rsidP="00A36A20">
      <w:pPr>
        <w:rPr>
          <w:rFonts w:ascii="Times New Roman" w:hAnsi="Times New Roman" w:cs="Times New Roman"/>
          <w:b/>
          <w:sz w:val="24"/>
          <w:szCs w:val="24"/>
        </w:rPr>
      </w:pPr>
    </w:p>
    <w:p w:rsidR="00A36A20" w:rsidRPr="007042C6" w:rsidRDefault="00A36A20" w:rsidP="00704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1.  Числа и выражения. Преобразование выражений</w:t>
      </w:r>
    </w:p>
    <w:p w:rsidR="00A36A20" w:rsidRPr="007042C6" w:rsidRDefault="00A36A20" w:rsidP="007042C6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Арифметические действия, сравнение чисел. </w:t>
      </w:r>
      <w:r w:rsidRPr="007042C6">
        <w:rPr>
          <w:rFonts w:ascii="Times New Roman" w:hAnsi="Times New Roman" w:cs="Times New Roman"/>
          <w:sz w:val="24"/>
          <w:szCs w:val="24"/>
        </w:rPr>
        <w:t>Свойства степени с натуральным и целым показателями. Свойства арифметического квадратного корня. Стандартный вид числа.</w:t>
      </w:r>
      <w:r w:rsidRPr="007042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042C6">
        <w:rPr>
          <w:rFonts w:ascii="Times New Roman" w:hAnsi="Times New Roman" w:cs="Times New Roman"/>
          <w:color w:val="000000"/>
          <w:sz w:val="24"/>
          <w:szCs w:val="24"/>
        </w:rPr>
        <w:t>Приближенные значения. Округление чисел</w:t>
      </w:r>
      <w:r w:rsidRPr="007042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7042C6">
        <w:rPr>
          <w:rFonts w:ascii="Times New Roman" w:hAnsi="Times New Roman" w:cs="Times New Roman"/>
          <w:sz w:val="24"/>
          <w:szCs w:val="24"/>
        </w:rPr>
        <w:t>Формулы сокращённого умножения Приёмы разложения на множители. Выражение переменной из формулы. Нахождение значений переменной.</w:t>
      </w:r>
    </w:p>
    <w:p w:rsidR="007042C6" w:rsidRPr="007042C6" w:rsidRDefault="00A36A20" w:rsidP="007042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2.  Уравнения</w:t>
      </w:r>
      <w:r w:rsidR="00C70446" w:rsidRPr="007042C6">
        <w:rPr>
          <w:rFonts w:ascii="Times New Roman" w:hAnsi="Times New Roman" w:cs="Times New Roman"/>
          <w:b/>
          <w:sz w:val="24"/>
          <w:szCs w:val="24"/>
        </w:rPr>
        <w:t xml:space="preserve"> и системы уравнений</w:t>
      </w:r>
    </w:p>
    <w:p w:rsidR="00A36A20" w:rsidRPr="007042C6" w:rsidRDefault="00A36A20" w:rsidP="007042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sz w:val="24"/>
          <w:szCs w:val="24"/>
        </w:rPr>
        <w:t>Способы решения различных уравнений (линейных, квадратных и приводимых к ним, дробно-рациональных и уравнений  степеней).</w:t>
      </w:r>
      <w:r w:rsidR="00A56FAD" w:rsidRPr="007042C6">
        <w:rPr>
          <w:rFonts w:ascii="Times New Roman" w:hAnsi="Times New Roman" w:cs="Times New Roman"/>
          <w:sz w:val="24"/>
          <w:szCs w:val="24"/>
        </w:rPr>
        <w:t xml:space="preserve"> </w:t>
      </w:r>
      <w:r w:rsidRPr="007042C6">
        <w:rPr>
          <w:rFonts w:ascii="Times New Roman" w:hAnsi="Times New Roman" w:cs="Times New Roman"/>
          <w:sz w:val="24"/>
          <w:szCs w:val="24"/>
        </w:rPr>
        <w:t xml:space="preserve">Различные методы решения систем уравнений (графический, метод подстановки, метод сложения). </w:t>
      </w:r>
    </w:p>
    <w:p w:rsidR="00A36A20" w:rsidRPr="007042C6" w:rsidRDefault="00A56FAD" w:rsidP="007042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3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>. Неравенства</w:t>
      </w:r>
    </w:p>
    <w:p w:rsidR="00A36A20" w:rsidRPr="007042C6" w:rsidRDefault="00A36A20" w:rsidP="007042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sz w:val="24"/>
          <w:szCs w:val="24"/>
        </w:rPr>
        <w:t>Способы решения различных неравенств (числовых, линейных)</w:t>
      </w:r>
      <w:r w:rsidRPr="007042C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042C6">
        <w:rPr>
          <w:rFonts w:ascii="Times New Roman" w:hAnsi="Times New Roman" w:cs="Times New Roman"/>
          <w:sz w:val="24"/>
          <w:szCs w:val="24"/>
        </w:rPr>
        <w:t>Системы неравенств.</w:t>
      </w:r>
    </w:p>
    <w:p w:rsidR="00A36A20" w:rsidRPr="007042C6" w:rsidRDefault="00A56FAD" w:rsidP="007042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4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0446" w:rsidRPr="007042C6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>и графики</w:t>
      </w:r>
    </w:p>
    <w:p w:rsidR="00A36A20" w:rsidRPr="007042C6" w:rsidRDefault="00A36A20" w:rsidP="0070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sz w:val="24"/>
          <w:szCs w:val="24"/>
        </w:rPr>
        <w:t>Установление соответствия между графиком функц</w:t>
      </w:r>
      <w:proofErr w:type="gramStart"/>
      <w:r w:rsidRPr="007042C6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7042C6">
        <w:rPr>
          <w:rFonts w:ascii="Times New Roman" w:hAnsi="Times New Roman" w:cs="Times New Roman"/>
          <w:sz w:val="24"/>
          <w:szCs w:val="24"/>
        </w:rPr>
        <w:t xml:space="preserve"> аналитическим заданием. Уравнения прямых,  гипербол. Геометрический смысл коэффициентов для уравнений прямой. </w:t>
      </w:r>
      <w:r w:rsidR="00C70446" w:rsidRPr="007042C6">
        <w:rPr>
          <w:rFonts w:ascii="Times New Roman" w:hAnsi="Times New Roman" w:cs="Times New Roman"/>
          <w:sz w:val="24"/>
          <w:szCs w:val="24"/>
        </w:rPr>
        <w:t xml:space="preserve"> </w:t>
      </w:r>
      <w:r w:rsidRPr="007042C6">
        <w:rPr>
          <w:rFonts w:ascii="Times New Roman" w:hAnsi="Times New Roman" w:cs="Times New Roman"/>
          <w:sz w:val="24"/>
          <w:szCs w:val="24"/>
        </w:rPr>
        <w:t>Функции, их свойства и графики (линейная, обратно пропорциональная). Установление соответствия между графиком функц</w:t>
      </w:r>
      <w:proofErr w:type="gramStart"/>
      <w:r w:rsidRPr="007042C6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7042C6">
        <w:rPr>
          <w:rFonts w:ascii="Times New Roman" w:hAnsi="Times New Roman" w:cs="Times New Roman"/>
          <w:sz w:val="24"/>
          <w:szCs w:val="24"/>
        </w:rPr>
        <w:t xml:space="preserve"> аналитическим заданием. </w:t>
      </w:r>
    </w:p>
    <w:p w:rsidR="00A36A20" w:rsidRPr="007042C6" w:rsidRDefault="00C70446" w:rsidP="00704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56FAD" w:rsidRPr="007042C6">
        <w:rPr>
          <w:rFonts w:ascii="Times New Roman" w:hAnsi="Times New Roman" w:cs="Times New Roman"/>
          <w:b/>
          <w:sz w:val="24"/>
          <w:szCs w:val="24"/>
        </w:rPr>
        <w:t>5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>. Текстовые задачи</w:t>
      </w:r>
    </w:p>
    <w:p w:rsidR="00A36A20" w:rsidRPr="007042C6" w:rsidRDefault="00A36A20" w:rsidP="007042C6">
      <w:p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Отношения. Пропорции. </w:t>
      </w:r>
      <w:r w:rsidRPr="007042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Проценты. </w:t>
      </w:r>
      <w:r w:rsidRPr="007042C6">
        <w:rPr>
          <w:rFonts w:ascii="Times New Roman" w:hAnsi="Times New Roman" w:cs="Times New Roman"/>
          <w:sz w:val="24"/>
          <w:szCs w:val="24"/>
        </w:rPr>
        <w:t xml:space="preserve">Задачи на проценты. </w:t>
      </w:r>
      <w:proofErr w:type="gramStart"/>
      <w:r w:rsidRPr="007042C6">
        <w:rPr>
          <w:rFonts w:ascii="Times New Roman" w:hAnsi="Times New Roman" w:cs="Times New Roman"/>
          <w:sz w:val="24"/>
          <w:szCs w:val="24"/>
        </w:rPr>
        <w:t>Задачи на «движение»,  на «смеси и сплавы», на «работу» и т.п.</w:t>
      </w:r>
      <w:proofErr w:type="gramEnd"/>
      <w:r w:rsidRPr="007042C6">
        <w:rPr>
          <w:rFonts w:ascii="Times New Roman" w:hAnsi="Times New Roman" w:cs="Times New Roman"/>
          <w:sz w:val="24"/>
          <w:szCs w:val="24"/>
        </w:rPr>
        <w:t xml:space="preserve"> Задачи геометрического содержания.</w:t>
      </w:r>
    </w:p>
    <w:p w:rsidR="00A36A20" w:rsidRPr="007042C6" w:rsidRDefault="00A56FAD" w:rsidP="00704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6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>. Уравнения и неравенства с параметром</w:t>
      </w:r>
    </w:p>
    <w:p w:rsidR="00A36A20" w:rsidRPr="007042C6" w:rsidRDefault="00A36A20" w:rsidP="0070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sz w:val="24"/>
          <w:szCs w:val="24"/>
        </w:rPr>
        <w:t>Линейные и квадратные уравнения и неравенства с параметром, способы их решения. Применение теоремы Виета. Расположение корней квадратного уравнения относительно заданных точек</w:t>
      </w:r>
      <w:proofErr w:type="gramStart"/>
      <w:r w:rsidRPr="007042C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36A20" w:rsidRPr="007042C6" w:rsidRDefault="00A56FAD" w:rsidP="007042C6">
      <w:p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7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6A20" w:rsidRPr="00704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 комбинаторики, статистики и теории вероятностей</w:t>
      </w:r>
    </w:p>
    <w:p w:rsidR="00A36A20" w:rsidRPr="007042C6" w:rsidRDefault="00A56FAD" w:rsidP="007042C6">
      <w:p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8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6A20" w:rsidRPr="00704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Геометрия</w:t>
      </w:r>
    </w:p>
    <w:p w:rsidR="00A56FAD" w:rsidRPr="007042C6" w:rsidRDefault="00A56FAD" w:rsidP="007042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>Тема 9 . Обобщающее повторение</w:t>
      </w:r>
    </w:p>
    <w:p w:rsidR="00A56FAD" w:rsidRPr="007042C6" w:rsidRDefault="00A56FAD" w:rsidP="00704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sz w:val="24"/>
          <w:szCs w:val="24"/>
        </w:rPr>
        <w:t>Решение задач из контрольно-измерительных материалов для  ОГЭ (первая часть).</w:t>
      </w:r>
    </w:p>
    <w:p w:rsidR="00A56FAD" w:rsidRPr="007042C6" w:rsidRDefault="00A56FAD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56FAD" w:rsidRPr="007042C6" w:rsidRDefault="00A56FAD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56FAD" w:rsidRPr="007042C6" w:rsidRDefault="00A56FAD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7042C6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76198" w:rsidRPr="007042C6" w:rsidRDefault="00076198" w:rsidP="00A36A2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042C6" w:rsidRPr="007042C6" w:rsidRDefault="00A56FAD" w:rsidP="00704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Т</w:t>
      </w:r>
      <w:r w:rsidR="00A36A20" w:rsidRPr="007042C6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Pr="007042C6">
        <w:rPr>
          <w:rFonts w:ascii="Times New Roman" w:hAnsi="Times New Roman" w:cs="Times New Roman"/>
          <w:b/>
          <w:sz w:val="24"/>
          <w:szCs w:val="24"/>
        </w:rPr>
        <w:t xml:space="preserve"> с указанием количества часов</w:t>
      </w:r>
      <w:r w:rsidR="007042C6" w:rsidRPr="007042C6">
        <w:rPr>
          <w:rFonts w:ascii="Times New Roman" w:hAnsi="Times New Roman" w:cs="Times New Roman"/>
          <w:b/>
          <w:sz w:val="24"/>
          <w:szCs w:val="24"/>
        </w:rPr>
        <w:t>,</w:t>
      </w:r>
    </w:p>
    <w:p w:rsidR="00A36A20" w:rsidRPr="007042C6" w:rsidRDefault="007042C6" w:rsidP="00704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2C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 w:rsidR="00E42F73">
        <w:rPr>
          <w:rFonts w:ascii="Times New Roman" w:hAnsi="Times New Roman" w:cs="Times New Roman"/>
          <w:b/>
          <w:sz w:val="24"/>
          <w:szCs w:val="24"/>
        </w:rPr>
        <w:t>о</w:t>
      </w:r>
      <w:r w:rsidRPr="007042C6">
        <w:rPr>
          <w:rFonts w:ascii="Times New Roman" w:hAnsi="Times New Roman" w:cs="Times New Roman"/>
          <w:b/>
          <w:sz w:val="24"/>
          <w:szCs w:val="24"/>
        </w:rPr>
        <w:t>тводимых</w:t>
      </w:r>
      <w:proofErr w:type="gramEnd"/>
      <w:r w:rsidR="00E42F7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042C6">
        <w:rPr>
          <w:rFonts w:ascii="Times New Roman" w:hAnsi="Times New Roman" w:cs="Times New Roman"/>
          <w:b/>
          <w:sz w:val="24"/>
          <w:szCs w:val="24"/>
        </w:rPr>
        <w:t xml:space="preserve"> на освоение</w:t>
      </w:r>
      <w:r w:rsidR="000761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2C6">
        <w:rPr>
          <w:rFonts w:ascii="Times New Roman" w:hAnsi="Times New Roman" w:cs="Times New Roman"/>
          <w:b/>
          <w:sz w:val="24"/>
          <w:szCs w:val="24"/>
        </w:rPr>
        <w:t xml:space="preserve"> каждой темы</w:t>
      </w:r>
      <w:r w:rsidR="00A56FAD" w:rsidRPr="007042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42C6" w:rsidRPr="007042C6" w:rsidRDefault="007042C6" w:rsidP="00704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pPr w:leftFromText="180" w:rightFromText="180" w:vertAnchor="text" w:tblpX="-176" w:tblpY="1"/>
        <w:tblOverlap w:val="never"/>
        <w:tblW w:w="9954" w:type="dxa"/>
        <w:tblLook w:val="04A0" w:firstRow="1" w:lastRow="0" w:firstColumn="1" w:lastColumn="0" w:noHBand="0" w:noVBand="1"/>
      </w:tblPr>
      <w:tblGrid>
        <w:gridCol w:w="593"/>
        <w:gridCol w:w="6789"/>
        <w:gridCol w:w="1057"/>
        <w:gridCol w:w="756"/>
        <w:gridCol w:w="759"/>
      </w:tblGrid>
      <w:tr w:rsidR="0003748A" w:rsidRPr="007042C6" w:rsidTr="0003748A">
        <w:trPr>
          <w:trHeight w:val="312"/>
        </w:trPr>
        <w:tc>
          <w:tcPr>
            <w:tcW w:w="593" w:type="dxa"/>
            <w:vMerge w:val="restart"/>
          </w:tcPr>
          <w:p w:rsidR="0003748A" w:rsidRPr="007042C6" w:rsidRDefault="0003748A" w:rsidP="0003748A">
            <w:pPr>
              <w:rPr>
                <w:b/>
                <w:sz w:val="24"/>
                <w:szCs w:val="24"/>
                <w:u w:val="single"/>
              </w:rPr>
            </w:pPr>
          </w:p>
          <w:p w:rsidR="0003748A" w:rsidRPr="007042C6" w:rsidRDefault="0003748A" w:rsidP="0003748A">
            <w:pPr>
              <w:rPr>
                <w:b/>
                <w:sz w:val="24"/>
                <w:szCs w:val="24"/>
              </w:rPr>
            </w:pPr>
            <w:r w:rsidRPr="007042C6">
              <w:rPr>
                <w:b/>
                <w:sz w:val="24"/>
                <w:szCs w:val="24"/>
              </w:rPr>
              <w:t>№</w:t>
            </w: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proofErr w:type="gramStart"/>
            <w:r w:rsidRPr="007042C6">
              <w:rPr>
                <w:sz w:val="24"/>
                <w:szCs w:val="24"/>
              </w:rPr>
              <w:t>п</w:t>
            </w:r>
            <w:proofErr w:type="gramEnd"/>
            <w:r w:rsidRPr="007042C6">
              <w:rPr>
                <w:sz w:val="24"/>
                <w:szCs w:val="24"/>
                <w:lang w:val="en-US"/>
              </w:rPr>
              <w:t>/</w:t>
            </w:r>
            <w:r w:rsidRPr="007042C6">
              <w:rPr>
                <w:sz w:val="24"/>
                <w:szCs w:val="24"/>
              </w:rPr>
              <w:t>п</w:t>
            </w:r>
          </w:p>
        </w:tc>
        <w:tc>
          <w:tcPr>
            <w:tcW w:w="6789" w:type="dxa"/>
            <w:vMerge w:val="restart"/>
          </w:tcPr>
          <w:p w:rsidR="0003748A" w:rsidRPr="007042C6" w:rsidRDefault="0003748A" w:rsidP="0003748A">
            <w:pPr>
              <w:rPr>
                <w:b/>
                <w:sz w:val="24"/>
                <w:szCs w:val="24"/>
              </w:rPr>
            </w:pPr>
            <w:r w:rsidRPr="007042C6">
              <w:rPr>
                <w:b/>
                <w:sz w:val="24"/>
                <w:szCs w:val="24"/>
              </w:rPr>
              <w:t xml:space="preserve">       </w:t>
            </w:r>
          </w:p>
          <w:p w:rsidR="0003748A" w:rsidRPr="007042C6" w:rsidRDefault="0003748A" w:rsidP="0003748A">
            <w:pPr>
              <w:rPr>
                <w:b/>
                <w:sz w:val="24"/>
                <w:szCs w:val="24"/>
              </w:rPr>
            </w:pPr>
            <w:r w:rsidRPr="007042C6">
              <w:rPr>
                <w:b/>
                <w:sz w:val="24"/>
                <w:szCs w:val="24"/>
              </w:rPr>
              <w:t xml:space="preserve">       Тема</w:t>
            </w:r>
          </w:p>
        </w:tc>
        <w:tc>
          <w:tcPr>
            <w:tcW w:w="1057" w:type="dxa"/>
            <w:vMerge w:val="restart"/>
          </w:tcPr>
          <w:p w:rsidR="0003748A" w:rsidRPr="007042C6" w:rsidRDefault="0003748A" w:rsidP="0003748A">
            <w:pPr>
              <w:rPr>
                <w:b/>
                <w:sz w:val="24"/>
                <w:szCs w:val="24"/>
              </w:rPr>
            </w:pPr>
            <w:r w:rsidRPr="007042C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15" w:type="dxa"/>
            <w:gridSpan w:val="2"/>
          </w:tcPr>
          <w:p w:rsidR="0003748A" w:rsidRPr="007042C6" w:rsidRDefault="0003748A" w:rsidP="000374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03748A" w:rsidRPr="007042C6" w:rsidTr="0003748A">
        <w:trPr>
          <w:trHeight w:val="504"/>
        </w:trPr>
        <w:tc>
          <w:tcPr>
            <w:tcW w:w="593" w:type="dxa"/>
            <w:vMerge/>
          </w:tcPr>
          <w:p w:rsidR="0003748A" w:rsidRPr="007042C6" w:rsidRDefault="0003748A" w:rsidP="0003748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789" w:type="dxa"/>
            <w:vMerge/>
          </w:tcPr>
          <w:p w:rsidR="0003748A" w:rsidRPr="007042C6" w:rsidRDefault="0003748A" w:rsidP="0003748A">
            <w:pPr>
              <w:rPr>
                <w:b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03748A" w:rsidRPr="007042C6" w:rsidRDefault="0003748A" w:rsidP="0003748A">
            <w:pPr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03748A" w:rsidRDefault="0003748A" w:rsidP="00037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03748A" w:rsidRDefault="0003748A" w:rsidP="00037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Рациональные числа. Арифметические действия с рациональными числами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2</w:t>
            </w: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 xml:space="preserve">Сравнение рациональных чисел. Модуль числа. Представление рациональных чисел на </w:t>
            </w:r>
            <w:proofErr w:type="gramStart"/>
            <w:r w:rsidRPr="007042C6">
              <w:rPr>
                <w:sz w:val="24"/>
                <w:szCs w:val="24"/>
              </w:rPr>
              <w:t>координатной</w:t>
            </w:r>
            <w:proofErr w:type="gramEnd"/>
            <w:r w:rsidRPr="007042C6">
              <w:rPr>
                <w:sz w:val="24"/>
                <w:szCs w:val="24"/>
              </w:rPr>
              <w:t xml:space="preserve"> прямой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3.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Числовые выражения. Выражение с переменной. Нахождение значений выражения.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4.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Степень с целым показателем. Свойства степени с целым показателем.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759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Представление зависимости между величинами в виде формул. Выражение переменой из формулы.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 xml:space="preserve">    </w:t>
            </w: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6.</w:t>
            </w: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Формулы сокращенного умножения. Разложение многочлена на множители.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759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7.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Решение уравнений и систем уравнений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759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8.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Свойства числовых неравенств.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Решение линейных неравенств и систем неравенств с одной переменной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10.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Линейная функция, ее график, геометрический смысл коэффициентов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11.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Функция, описывающая прямую пропорциональную зависимость, ее график</w:t>
            </w:r>
            <w:proofErr w:type="gramStart"/>
            <w:r w:rsidRPr="007042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 w:rsidRPr="007042C6">
              <w:rPr>
                <w:sz w:val="24"/>
                <w:szCs w:val="24"/>
              </w:rPr>
              <w:t>Функция, описывающая обратно пропорциональную зависимость, ее график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12.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Отношения, пропорции. Проценты</w:t>
            </w:r>
            <w:proofErr w:type="gramStart"/>
            <w:r w:rsidRPr="007042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 w:rsidRPr="007042C6">
              <w:rPr>
                <w:sz w:val="24"/>
                <w:szCs w:val="24"/>
              </w:rPr>
              <w:t>Задачи на проценты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Задачи на смеси и сплавы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042C6">
              <w:rPr>
                <w:sz w:val="24"/>
                <w:szCs w:val="24"/>
              </w:rPr>
              <w:t>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 xml:space="preserve">  Задачи на свойства равнобедренного треугольника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759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042C6">
              <w:rPr>
                <w:sz w:val="24"/>
                <w:szCs w:val="24"/>
              </w:rPr>
              <w:t>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Задачи на вычисление площадей фигур.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7042C6">
              <w:rPr>
                <w:sz w:val="24"/>
                <w:szCs w:val="24"/>
              </w:rPr>
              <w:t>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Задачи  с применением теоремы Пифагора.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135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042C6">
              <w:rPr>
                <w:sz w:val="24"/>
                <w:szCs w:val="24"/>
              </w:rPr>
              <w:t>.</w:t>
            </w: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Арифметический квадратный корень. Свойства арифметического квадратного корня</w:t>
            </w:r>
            <w:r>
              <w:rPr>
                <w:sz w:val="24"/>
                <w:szCs w:val="24"/>
              </w:rPr>
              <w:t>.</w:t>
            </w:r>
            <w:r w:rsidRPr="007042C6">
              <w:rPr>
                <w:sz w:val="24"/>
                <w:szCs w:val="24"/>
              </w:rPr>
              <w:t xml:space="preserve"> Квадратные уравнения. Теорема Виета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75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</w:tr>
      <w:tr w:rsidR="0003748A" w:rsidRPr="007042C6" w:rsidTr="0003748A">
        <w:trPr>
          <w:trHeight w:val="259"/>
        </w:trPr>
        <w:tc>
          <w:tcPr>
            <w:tcW w:w="593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</w:p>
        </w:tc>
        <w:tc>
          <w:tcPr>
            <w:tcW w:w="6789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 w:rsidRPr="007042C6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57" w:type="dxa"/>
          </w:tcPr>
          <w:p w:rsidR="0003748A" w:rsidRPr="007042C6" w:rsidRDefault="0003748A" w:rsidP="0003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03748A" w:rsidRDefault="0003748A" w:rsidP="0003748A">
            <w:pPr>
              <w:rPr>
                <w:sz w:val="24"/>
                <w:szCs w:val="24"/>
              </w:rPr>
            </w:pPr>
          </w:p>
        </w:tc>
      </w:tr>
    </w:tbl>
    <w:p w:rsidR="000F0512" w:rsidRPr="007042C6" w:rsidRDefault="00A36A20">
      <w:pPr>
        <w:rPr>
          <w:rFonts w:ascii="Times New Roman" w:hAnsi="Times New Roman" w:cs="Times New Roman"/>
          <w:sz w:val="24"/>
          <w:szCs w:val="24"/>
        </w:rPr>
      </w:pPr>
      <w:r w:rsidRPr="007042C6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0F0512" w:rsidRPr="007042C6" w:rsidSect="002E10C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F3" w:rsidRDefault="002B4CF3" w:rsidP="00766D98">
      <w:pPr>
        <w:spacing w:after="0" w:line="240" w:lineRule="auto"/>
      </w:pPr>
      <w:r>
        <w:separator/>
      </w:r>
    </w:p>
  </w:endnote>
  <w:endnote w:type="continuationSeparator" w:id="0">
    <w:p w:rsidR="002B4CF3" w:rsidRDefault="002B4CF3" w:rsidP="0076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F3" w:rsidRDefault="002B4CF3" w:rsidP="00766D98">
      <w:pPr>
        <w:spacing w:after="0" w:line="240" w:lineRule="auto"/>
      </w:pPr>
      <w:r>
        <w:separator/>
      </w:r>
    </w:p>
  </w:footnote>
  <w:footnote w:type="continuationSeparator" w:id="0">
    <w:p w:rsidR="002B4CF3" w:rsidRDefault="002B4CF3" w:rsidP="0076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844A8"/>
    <w:multiLevelType w:val="multilevel"/>
    <w:tmpl w:val="8916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632BC4"/>
    <w:multiLevelType w:val="hybridMultilevel"/>
    <w:tmpl w:val="6852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06CF9"/>
    <w:multiLevelType w:val="multilevel"/>
    <w:tmpl w:val="9D7C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028AF"/>
    <w:multiLevelType w:val="hybridMultilevel"/>
    <w:tmpl w:val="30628F02"/>
    <w:lvl w:ilvl="0" w:tplc="69D44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6C"/>
    <w:rsid w:val="0003748A"/>
    <w:rsid w:val="00076198"/>
    <w:rsid w:val="000E3024"/>
    <w:rsid w:val="000F0512"/>
    <w:rsid w:val="001159D5"/>
    <w:rsid w:val="002121AD"/>
    <w:rsid w:val="002154E1"/>
    <w:rsid w:val="00253BED"/>
    <w:rsid w:val="002B4CF3"/>
    <w:rsid w:val="002B634A"/>
    <w:rsid w:val="002E10C6"/>
    <w:rsid w:val="00306746"/>
    <w:rsid w:val="003C74D5"/>
    <w:rsid w:val="004611BC"/>
    <w:rsid w:val="004C2767"/>
    <w:rsid w:val="004C7F22"/>
    <w:rsid w:val="005F7844"/>
    <w:rsid w:val="0061495C"/>
    <w:rsid w:val="007042C6"/>
    <w:rsid w:val="00766D98"/>
    <w:rsid w:val="007A253D"/>
    <w:rsid w:val="00860780"/>
    <w:rsid w:val="008814F7"/>
    <w:rsid w:val="00A36A20"/>
    <w:rsid w:val="00A46424"/>
    <w:rsid w:val="00A56FAD"/>
    <w:rsid w:val="00AC785D"/>
    <w:rsid w:val="00AD559B"/>
    <w:rsid w:val="00AF0BE2"/>
    <w:rsid w:val="00B30306"/>
    <w:rsid w:val="00C315AA"/>
    <w:rsid w:val="00C55614"/>
    <w:rsid w:val="00C70446"/>
    <w:rsid w:val="00D4324F"/>
    <w:rsid w:val="00D47C77"/>
    <w:rsid w:val="00D55F6C"/>
    <w:rsid w:val="00E42F73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36A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Normal (Web)"/>
    <w:basedOn w:val="a"/>
    <w:uiPriority w:val="99"/>
    <w:rsid w:val="00A3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36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6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6D98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76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6D98"/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24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2E1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36A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Normal (Web)"/>
    <w:basedOn w:val="a"/>
    <w:uiPriority w:val="99"/>
    <w:rsid w:val="00A3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36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6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6D98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76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6D98"/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6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24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2E1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2</cp:revision>
  <cp:lastPrinted>2023-10-12T07:52:00Z</cp:lastPrinted>
  <dcterms:created xsi:type="dcterms:W3CDTF">2023-11-27T07:32:00Z</dcterms:created>
  <dcterms:modified xsi:type="dcterms:W3CDTF">2023-11-27T07:32:00Z</dcterms:modified>
</cp:coreProperties>
</file>